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GRAPHIC DESIGN CONTRACT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Graphic Design Contract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PROJECT DESCRIPTION</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Designer will deliver the following services: </w:t>
        <w:br w:type="textWrapping"/>
      </w: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Designer will deliver the services on _____________________.</w:t>
      </w:r>
    </w:p>
    <w:p w:rsidR="00000000" w:rsidDel="00000000" w:rsidP="00000000" w:rsidRDefault="00000000" w:rsidRPr="00000000" w14:paraId="0000000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APPROVALS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Designer agrees to obtain the consent of the Client for any expenses to be incurred that exceed __________________ in fees.</w:t>
      </w:r>
    </w:p>
    <w:p w:rsidR="00000000" w:rsidDel="00000000" w:rsidP="00000000" w:rsidRDefault="00000000" w:rsidRPr="00000000" w14:paraId="0000000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FEES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total cost of the services will be ____________, </w:t>
      </w:r>
      <w:r w:rsidDel="00000000" w:rsidR="00000000" w:rsidRPr="00000000">
        <w:rPr>
          <w:rFonts w:ascii="Times New Roman" w:cs="Times New Roman" w:eastAsia="Times New Roman" w:hAnsi="Times New Roman"/>
          <w:sz w:val="24"/>
          <w:szCs w:val="24"/>
          <w:rtl w:val="0"/>
        </w:rPr>
        <w:t xml:space="preserve">where ____________ will be paid at the signing of this Agreement and ____________ will be paid at completion.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Designer will provide an invoice to the Client every ____________ days/months for the Services he/she completes.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means of payment will be via 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This Agreement may be terminated in the event that any of the following occurs:</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w:t>
      </w:r>
      <w:r w:rsidDel="00000000" w:rsidR="00000000" w:rsidRPr="00000000">
        <w:rPr>
          <w:rFonts w:ascii="Times New Roman" w:cs="Times New Roman" w:eastAsia="Times New Roman" w:hAnsi="Times New Roman"/>
          <w:sz w:val="24"/>
          <w:szCs w:val="24"/>
          <w:rtl w:val="0"/>
        </w:rPr>
        <w:t xml:space="preserve">the event that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one of the Parties breaches this Agreement or one of the conditions set forth in this Agreement and does not amend </w:t>
      </w:r>
      <w:r w:rsidDel="00000000" w:rsidR="00000000" w:rsidRPr="00000000">
        <w:rPr>
          <w:rFonts w:ascii="Times New Roman" w:cs="Times New Roman" w:eastAsia="Times New Roman" w:hAnsi="Times New Roman"/>
          <w:sz w:val="24"/>
          <w:szCs w:val="24"/>
          <w:rtl w:val="0"/>
        </w:rPr>
        <w:t xml:space="preserve">the breach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within a period of ________________.</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will automatically be terminated when the services are completed. </w:t>
      </w:r>
    </w:p>
    <w:p w:rsidR="00000000" w:rsidDel="00000000" w:rsidP="00000000" w:rsidRDefault="00000000" w:rsidRPr="00000000" w14:paraId="0000001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6">
        <w:r w:rsidDel="00000000" w:rsidR="00000000" w:rsidRPr="00000000">
          <w:rPr>
            <w:rFonts w:ascii="Times New Roman" w:cs="Times New Roman" w:eastAsia="Times New Roman" w:hAnsi="Times New Roman"/>
            <w:sz w:val="24"/>
            <w:szCs w:val="24"/>
            <w:rtl w:val="0"/>
          </w:rPr>
          <w:t xml:space="preserve">All terms</w:t>
        </w:r>
      </w:hyperlink>
      <w:r w:rsidDel="00000000" w:rsidR="00000000" w:rsidRPr="00000000">
        <w:rPr>
          <w:rFonts w:ascii="Times New Roman" w:cs="Times New Roman" w:eastAsia="Times New Roman" w:hAnsi="Times New Roman"/>
          <w:sz w:val="24"/>
          <w:szCs w:val="24"/>
          <w:rtl w:val="0"/>
        </w:rPr>
        <w:t xml:space="preserve"> and conditions of this Agreement and any materials provided during the term of the Agreement must be kept confidential by the Designer, unless the disclosure is required pursuant to process of law.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Disclosing or using this information for any purpose beyond the scope of this Agreement, or beyond the exceptions set forth above, is expressly forbidden without the prior consent of the Client.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This section will remain in full force even after the termination of this Agreement for a period of __________________________.</w:t>
      </w:r>
    </w:p>
    <w:p w:rsidR="00000000" w:rsidDel="00000000" w:rsidP="00000000" w:rsidRDefault="00000000" w:rsidRPr="00000000" w14:paraId="0000001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OWNERSHIP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all work created by the Designer in the process of performing the services will remain the exclusive property of the Client, where he/she can use it without any restrictions. </w:t>
      </w:r>
      <w:r w:rsidDel="00000000" w:rsidR="00000000" w:rsidRPr="00000000">
        <w:rPr>
          <w:rtl w:val="0"/>
        </w:rPr>
      </w:r>
    </w:p>
    <w:p w:rsidR="00000000" w:rsidDel="00000000" w:rsidP="00000000" w:rsidRDefault="00000000" w:rsidRPr="00000000" w14:paraId="00000017">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7">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1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 AND WARRANTIES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and disclose that they are fully authorized to enter this Agreement. Both Parties’ performances and obligations are not to violate the rights of any third party or else violate other, if any, agreements made between them and/or any other organization, person, business or law/governmental regulation. </w:t>
      </w:r>
    </w:p>
    <w:p w:rsidR="00000000" w:rsidDel="00000000" w:rsidP="00000000" w:rsidRDefault="00000000" w:rsidRPr="00000000" w14:paraId="0000001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DISCLAIMER OF WARRANTIES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Designer warrants to complete the Services listed in this Agreement as per the Client’s requirements and specifications. However, the Designer does not represent or warrant that such services provided in this Agreement will create additional sales, exposure, brand recognition, profits or other benefits.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addition to the above, the Designer holds no responsibility towards the Client in the event that the delivered work does not lead to the Client’s desired results.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the event that such is not related to the direct result of one of the Parties’ negligence or breach.</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Accordingly, any amendments made by the Parties will be applied to this Agreement</w:t>
      </w:r>
    </w:p>
    <w:p w:rsidR="00000000" w:rsidDel="00000000" w:rsidP="00000000" w:rsidRDefault="00000000" w:rsidRPr="00000000" w14:paraId="0000002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not to assign any of the responsibilities in this Agreement to a third party, unless consented to by both Parties in writing.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p>
    <w:p w:rsidR="00000000" w:rsidDel="00000000" w:rsidP="00000000" w:rsidRDefault="00000000" w:rsidRPr="00000000" w14:paraId="0000002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8">
        <w:r w:rsidDel="00000000" w:rsidR="00000000" w:rsidRPr="00000000">
          <w:rPr>
            <w:rFonts w:ascii="Times New Roman" w:cs="Times New Roman" w:eastAsia="Times New Roman" w:hAnsi="Times New Roman"/>
            <w:sz w:val="24"/>
            <w:szCs w:val="24"/>
            <w:rtl w:val="0"/>
          </w:rPr>
          <w:t xml:space="preserve">This Agreement </w:t>
        </w:r>
      </w:hyperlink>
      <w:r w:rsidDel="00000000" w:rsidR="00000000" w:rsidRPr="00000000">
        <w:rPr>
          <w:rFonts w:ascii="Times New Roman" w:cs="Times New Roman" w:eastAsia="Times New Roman" w:hAnsi="Times New Roman"/>
          <w:sz w:val="24"/>
          <w:szCs w:val="24"/>
          <w:rtl w:val="0"/>
        </w:rPr>
        <w:t xml:space="preserve">contains the entire agreement and understanding among the Parties to it with respect to its subject matter, and supersedes all prior agreements, understandings, inducements and conditions, express or implied, oral or written, of any nature whatsoever with respect to its subject matter. The express terms of the Agreement control and supersede any course of performance and/or usage of the trade inconsistent with any of its terms.</w:t>
        <w:tab/>
      </w:r>
    </w:p>
    <w:p w:rsidR="00000000" w:rsidDel="00000000" w:rsidP="00000000" w:rsidRDefault="00000000" w:rsidRPr="00000000" w14:paraId="0000002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tab/>
      </w:r>
    </w:p>
    <w:p w:rsidR="00000000" w:rsidDel="00000000" w:rsidP="00000000" w:rsidRDefault="00000000" w:rsidRPr="00000000" w14:paraId="0000002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D">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DESIGNER</w:t>
              <w:br w:type="textWrapping"/>
              <w:br w:type="textWrapping"/>
              <w:t xml:space="preserve">Name:____________________________</w:t>
            </w:r>
          </w:p>
          <w:p w:rsidR="00000000" w:rsidDel="00000000" w:rsidP="00000000" w:rsidRDefault="00000000" w:rsidRPr="00000000" w14:paraId="0000002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1">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3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5">
      <w:pPr>
        <w:spacing w:after="20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confidentiality-clause" TargetMode="External"/><Relationship Id="rId7" Type="http://schemas.openxmlformats.org/officeDocument/2006/relationships/hyperlink" Target="https://www.lawinsider.com/clause/governing-law" TargetMode="External"/><Relationship Id="rId8"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